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5" w:rsidRDefault="00D90A85" w:rsidP="00D635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5DA8" w:rsidRPr="00824F9B" w:rsidRDefault="00B55DA8" w:rsidP="00D90A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24F9B">
        <w:rPr>
          <w:rFonts w:ascii="Times New Roman" w:hAnsi="Times New Roman" w:cs="Times New Roman"/>
          <w:sz w:val="28"/>
          <w:szCs w:val="28"/>
        </w:rPr>
        <w:t>Odisha State Warehousing Corporation: Bhubaneswar</w:t>
      </w:r>
    </w:p>
    <w:p w:rsidR="00B55DA8" w:rsidRPr="00D6350B" w:rsidRDefault="00B55DA8" w:rsidP="00D90A85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55DA8" w:rsidRDefault="00B55DA8" w:rsidP="00D90A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9B">
        <w:rPr>
          <w:rFonts w:ascii="Times New Roman" w:hAnsi="Times New Roman" w:cs="Times New Roman"/>
          <w:b/>
          <w:sz w:val="28"/>
          <w:szCs w:val="28"/>
        </w:rPr>
        <w:t>Warehouse wise capacity, space utilization and vacant space pos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24F9B">
        <w:rPr>
          <w:rFonts w:ascii="Times New Roman" w:hAnsi="Times New Roman" w:cs="Times New Roman"/>
          <w:b/>
          <w:sz w:val="28"/>
          <w:szCs w:val="28"/>
        </w:rPr>
        <w:t>tion</w:t>
      </w:r>
      <w:r>
        <w:rPr>
          <w:rFonts w:ascii="Times New Roman" w:hAnsi="Times New Roman" w:cs="Times New Roman"/>
          <w:b/>
          <w:sz w:val="28"/>
          <w:szCs w:val="28"/>
        </w:rPr>
        <w:t xml:space="preserve"> as on </w:t>
      </w:r>
      <w:r w:rsidR="005049BB">
        <w:rPr>
          <w:rFonts w:ascii="Times New Roman" w:hAnsi="Times New Roman" w:cs="Times New Roman"/>
          <w:b/>
          <w:sz w:val="28"/>
          <w:szCs w:val="28"/>
        </w:rPr>
        <w:t>29.01.2022</w:t>
      </w:r>
    </w:p>
    <w:p w:rsidR="00B55DA8" w:rsidRPr="00E871B1" w:rsidRDefault="00D6350B" w:rsidP="00D6350B">
      <w:pPr>
        <w:pStyle w:val="NoSpacing"/>
        <w:ind w:right="-17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1B1">
        <w:rPr>
          <w:rFonts w:ascii="Times New Roman" w:hAnsi="Times New Roman" w:cs="Times New Roman"/>
          <w:b/>
          <w:sz w:val="18"/>
          <w:szCs w:val="18"/>
        </w:rPr>
        <w:t xml:space="preserve">       (</w:t>
      </w:r>
      <w:r w:rsidR="00E871B1" w:rsidRPr="00E871B1">
        <w:rPr>
          <w:rFonts w:ascii="Times New Roman" w:hAnsi="Times New Roman" w:cs="Times New Roman"/>
          <w:b/>
          <w:sz w:val="18"/>
          <w:szCs w:val="18"/>
        </w:rPr>
        <w:t>Figures in MT</w:t>
      </w:r>
      <w:r w:rsidR="00E871B1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0"/>
        <w:gridCol w:w="630"/>
        <w:gridCol w:w="1980"/>
        <w:gridCol w:w="1350"/>
        <w:gridCol w:w="1075"/>
        <w:gridCol w:w="1175"/>
        <w:gridCol w:w="4235"/>
        <w:gridCol w:w="1075"/>
        <w:gridCol w:w="1075"/>
      </w:tblGrid>
      <w:tr w:rsidR="00B55DA8" w:rsidRPr="00D90A85" w:rsidTr="00D6350B">
        <w:trPr>
          <w:trHeight w:val="350"/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Warehouse</w:t>
            </w:r>
          </w:p>
        </w:tc>
        <w:tc>
          <w:tcPr>
            <w:tcW w:w="135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  <w:tc>
          <w:tcPr>
            <w:tcW w:w="7560" w:type="dxa"/>
            <w:gridSpan w:val="4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Space reserved by</w:t>
            </w:r>
          </w:p>
        </w:tc>
        <w:tc>
          <w:tcPr>
            <w:tcW w:w="1075" w:type="dxa"/>
            <w:vMerge w:val="restart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Vacant space</w:t>
            </w:r>
          </w:p>
        </w:tc>
      </w:tr>
      <w:tr w:rsidR="00B55DA8" w:rsidRPr="00D90A85" w:rsidTr="00D6350B">
        <w:trPr>
          <w:trHeight w:val="215"/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FCI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OSCSC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75" w:type="dxa"/>
            <w:vMerge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DA8" w:rsidRPr="00D90A85" w:rsidTr="00D6350B">
        <w:trPr>
          <w:jc w:val="center"/>
        </w:trPr>
        <w:tc>
          <w:tcPr>
            <w:tcW w:w="630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0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5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</w:tcPr>
          <w:p w:rsidR="00B55DA8" w:rsidRPr="005049BB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49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5" w:type="dxa"/>
          </w:tcPr>
          <w:p w:rsidR="00B55DA8" w:rsidRPr="005049BB" w:rsidRDefault="00B55DA8" w:rsidP="005049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B55DA8" w:rsidRPr="005049BB" w:rsidRDefault="00B55DA8" w:rsidP="005049B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DA8" w:rsidRPr="00D90A85" w:rsidTr="00D6350B">
        <w:trPr>
          <w:trHeight w:val="134"/>
          <w:jc w:val="center"/>
        </w:trPr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</w:p>
        </w:tc>
        <w:tc>
          <w:tcPr>
            <w:tcW w:w="171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Balasore</w:t>
            </w:r>
            <w:proofErr w:type="spellEnd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3500        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Bhadrak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Bhadrak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235" w:type="dxa"/>
          </w:tcPr>
          <w:p w:rsidR="00B55DA8" w:rsidRPr="00D90A85" w:rsidRDefault="00B55DA8" w:rsidP="005049B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Ultra Tech.  – 2500*</w:t>
            </w:r>
          </w:p>
        </w:tc>
        <w:tc>
          <w:tcPr>
            <w:tcW w:w="1075" w:type="dxa"/>
          </w:tcPr>
          <w:p w:rsidR="00B55DA8" w:rsidRPr="00D90A85" w:rsidRDefault="005049BB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075" w:type="dxa"/>
          </w:tcPr>
          <w:p w:rsidR="00B55DA8" w:rsidRPr="00D90A85" w:rsidRDefault="00B55DA8" w:rsidP="005049B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Chandabali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F07B8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Private party – 500*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Mayurbhanj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Baripada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Karanjia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Udala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Rairangpur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55DA8" w:rsidRPr="00D90A85" w:rsidTr="006A24A4">
        <w:trPr>
          <w:trHeight w:val="170"/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Khordha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Jatni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6A24A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Urvarika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Bio-tech, BBSR      -   1200*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55DA8" w:rsidRPr="00D90A85" w:rsidTr="00D6350B">
        <w:trPr>
          <w:trHeight w:val="206"/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eastAsia="Times New Roman" w:hAnsi="Times New Roman" w:cs="Times New Roman"/>
                <w:sz w:val="24"/>
                <w:szCs w:val="24"/>
              </w:rPr>
              <w:t>Bhubaneswar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Director Health-    333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OSBTBPP-     167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BOR,CTC -    800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TBPM-          750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Jayshree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Plywood -     917*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ESS BEE Associates -     1600*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Trimurti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–      492*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Ganapati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Ply   –     700*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Shree Krishna Ply    –    1108*</w:t>
            </w:r>
          </w:p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Reba Glass ‘N’ Ply  -     338 *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Sakhigopal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5DA8" w:rsidRPr="00D90A85" w:rsidTr="00D6350B">
        <w:trPr>
          <w:trHeight w:val="94"/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Nimapara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1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Ultra Tech. – 667*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10667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55DA8" w:rsidRPr="00D90A85" w:rsidTr="00D6350B">
        <w:trPr>
          <w:trHeight w:val="377"/>
          <w:jc w:val="center"/>
        </w:trPr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1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Jagannathpur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trHeight w:val="229"/>
          <w:jc w:val="center"/>
        </w:trPr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71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Gajapati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Paralakhemundi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F07B8D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trHeight w:val="364"/>
          <w:jc w:val="center"/>
        </w:trPr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1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Kandhamal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Phulbani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  <w:vMerge w:val="restart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Bhawanipatna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Private party – 2000*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5DA8" w:rsidRPr="00D90A85" w:rsidTr="00D6350B">
        <w:trPr>
          <w:trHeight w:val="206"/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Bhawanipatna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B55DA8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DA8" w:rsidRPr="00D90A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35" w:type="dxa"/>
          </w:tcPr>
          <w:p w:rsidR="00B55DA8" w:rsidRPr="00D6350B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B">
              <w:rPr>
                <w:rFonts w:ascii="Times New Roman" w:hAnsi="Times New Roman" w:cs="Times New Roman"/>
                <w:sz w:val="24"/>
                <w:szCs w:val="24"/>
              </w:rPr>
              <w:t xml:space="preserve">TDCC -  </w:t>
            </w:r>
            <w:r w:rsidR="006A2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50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036A89" w:rsidRPr="00D90A85" w:rsidRDefault="00036A89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B">
              <w:rPr>
                <w:rFonts w:ascii="Times New Roman" w:hAnsi="Times New Roman" w:cs="Times New Roman"/>
                <w:sz w:val="24"/>
                <w:szCs w:val="24"/>
              </w:rPr>
              <w:t>NCMSL – 3400</w:t>
            </w:r>
          </w:p>
        </w:tc>
        <w:tc>
          <w:tcPr>
            <w:tcW w:w="1075" w:type="dxa"/>
          </w:tcPr>
          <w:p w:rsidR="00B55DA8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14751</w:t>
            </w:r>
          </w:p>
        </w:tc>
        <w:tc>
          <w:tcPr>
            <w:tcW w:w="1075" w:type="dxa"/>
          </w:tcPr>
          <w:p w:rsidR="00B55DA8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Junagarh</w:t>
            </w:r>
            <w:proofErr w:type="spellEnd"/>
          </w:p>
        </w:tc>
        <w:tc>
          <w:tcPr>
            <w:tcW w:w="1350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1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DA8" w:rsidRPr="00D90A85" w:rsidTr="00D6350B">
        <w:trPr>
          <w:trHeight w:val="251"/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Kesinga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75" w:type="dxa"/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55DA8" w:rsidRPr="00D90A85" w:rsidTr="00D6350B">
        <w:trPr>
          <w:jc w:val="center"/>
        </w:trPr>
        <w:tc>
          <w:tcPr>
            <w:tcW w:w="63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Jaipatna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55DA8" w:rsidRPr="00D90A85" w:rsidRDefault="00B55DA8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0A85" w:rsidRPr="00D90A85" w:rsidTr="00D6350B">
        <w:trPr>
          <w:trHeight w:val="263"/>
          <w:jc w:val="center"/>
        </w:trPr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Dharmagarh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5" w:type="dxa"/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274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Cuttack</w:t>
            </w: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Banki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F07B8D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eastAsia="Times New Roman" w:hAnsi="Times New Roman" w:cs="Times New Roman"/>
                <w:sz w:val="24"/>
                <w:szCs w:val="24"/>
              </w:rPr>
              <w:t>Jagatpur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29500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75" w:type="dxa"/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A85" w:rsidRPr="00D90A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Synergy  - 100*</w:t>
            </w:r>
          </w:p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SRC     - 1000                             </w:t>
            </w:r>
          </w:p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Solar – 600*</w:t>
            </w:r>
          </w:p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="00D90A85"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96                               </w:t>
            </w:r>
          </w:p>
        </w:tc>
        <w:tc>
          <w:tcPr>
            <w:tcW w:w="1075" w:type="dxa"/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20396</w:t>
            </w:r>
          </w:p>
        </w:tc>
        <w:tc>
          <w:tcPr>
            <w:tcW w:w="1075" w:type="dxa"/>
          </w:tcPr>
          <w:p w:rsidR="00D90A85" w:rsidRPr="00D90A85" w:rsidRDefault="006A24A4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Jagatpur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D90A85" w:rsidRPr="006A24A4" w:rsidRDefault="00D90A85" w:rsidP="006A24A4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6350B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D6350B">
              <w:rPr>
                <w:rFonts w:ascii="Times New Roman" w:hAnsi="Times New Roman" w:cs="Times New Roman"/>
              </w:rPr>
              <w:t>Maa</w:t>
            </w:r>
            <w:proofErr w:type="spellEnd"/>
            <w:r w:rsidRPr="00D6350B">
              <w:rPr>
                <w:rFonts w:ascii="Times New Roman" w:hAnsi="Times New Roman" w:cs="Times New Roman"/>
              </w:rPr>
              <w:t xml:space="preserve"> Enterprises Ltd., Cuttack  – 120*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Jagatsinghpur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Jagatsinghpur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Jagatsinghpur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Dhanmandal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4235" w:type="dxa"/>
          </w:tcPr>
          <w:p w:rsidR="00D90A85" w:rsidRPr="00D90A85" w:rsidRDefault="00D90A85" w:rsidP="00D6350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Special Relief Commissioner     -875*</w:t>
            </w:r>
          </w:p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Mecon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- 1000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11075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233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T.P. 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Mohanty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Keonjhar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-  100*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90A85" w:rsidRPr="00D90A85" w:rsidTr="00D6350B">
        <w:trPr>
          <w:trHeight w:val="233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Anandapur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Angul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Angul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Talcher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90A85" w:rsidRPr="00D90A85" w:rsidTr="00D6350B">
        <w:trPr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Boinda</w:t>
            </w:r>
            <w:proofErr w:type="spellEnd"/>
          </w:p>
        </w:tc>
        <w:tc>
          <w:tcPr>
            <w:tcW w:w="1350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Rayagada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Rayagada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Jemedipeta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Gunupur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CCI Ltd.  -  17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11017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Nabarangpur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Nabarangpur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Umerkote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ORIGO -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2700*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Raighar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B532AB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– 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500*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B532AB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B532AB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Koraput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Borigumma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Kotpad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Jeypore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1F2F06" w:rsidRDefault="00D90A85" w:rsidP="001F2F0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Nafed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- 1300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1F2F06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A85" w:rsidRPr="00D90A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Durgapalli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Katapalli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29800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90A85" w:rsidRPr="00D90A85" w:rsidTr="00D6350B">
        <w:trPr>
          <w:trHeight w:val="311"/>
          <w:jc w:val="center"/>
        </w:trPr>
        <w:tc>
          <w:tcPr>
            <w:tcW w:w="63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0" w:type="dxa"/>
            <w:vMerge w:val="restart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Bargarh</w:t>
            </w:r>
            <w:proofErr w:type="spellEnd"/>
          </w:p>
        </w:tc>
        <w:tc>
          <w:tcPr>
            <w:tcW w:w="630" w:type="dxa"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Nagenpalli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5" w:type="dxa"/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Nagenpali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-II </w:t>
            </w:r>
          </w:p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(Hired)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14923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15320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15320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A85" w:rsidRPr="00D90A85" w:rsidTr="00D6350B">
        <w:trPr>
          <w:trHeight w:val="89"/>
          <w:jc w:val="center"/>
        </w:trPr>
        <w:tc>
          <w:tcPr>
            <w:tcW w:w="63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Kendpali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90A85" w:rsidRPr="00D90A85" w:rsidRDefault="00D90A85" w:rsidP="00D90A8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Attabira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Godabhaga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Barpali</w:t>
            </w:r>
            <w:proofErr w:type="spellEnd"/>
          </w:p>
          <w:p w:rsidR="00F07B8D" w:rsidRPr="00D90A85" w:rsidRDefault="00F07B8D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eastAsia="Times New Roman" w:hAnsi="Times New Roman" w:cs="Times New Roman"/>
                <w:sz w:val="24"/>
                <w:szCs w:val="24"/>
              </w:rPr>
              <w:t>Ujjalpur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eastAsia="Times New Roman" w:hAnsi="Times New Roman" w:cs="Times New Roman"/>
                <w:sz w:val="24"/>
                <w:szCs w:val="24"/>
              </w:rPr>
              <w:t>Kutra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Jharsuguda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Jharsuguda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1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CCI      -   250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Titilagarh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Charbhata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629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Malmunda</w:t>
            </w:r>
            <w:proofErr w:type="spellEnd"/>
          </w:p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Bhulaxmi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Multi Purpose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Cooperative Society, 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Malmunda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-   750*</w:t>
            </w:r>
          </w:p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CCI -  500                    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Kantabanji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CCI   -   20</w:t>
            </w:r>
          </w:p>
          <w:p w:rsidR="00F07B8D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TDCC -  1000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F07B8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1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Subarnapur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Sonepur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Mahadevpalli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Cs/>
                <w:sz w:val="24"/>
                <w:szCs w:val="24"/>
              </w:rPr>
              <w:t>S. Rampur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Boudh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Boudh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0" w:type="dxa"/>
            <w:vMerge w:val="restart"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b/>
                <w:sz w:val="24"/>
                <w:szCs w:val="24"/>
              </w:rPr>
              <w:t>Nuapada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Khariar</w:t>
            </w:r>
            <w:proofErr w:type="spellEnd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Dumerpani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B6D93" w:rsidRPr="00D90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 xml:space="preserve">Raj </w:t>
            </w:r>
            <w:proofErr w:type="spellStart"/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Khariar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B6D93" w:rsidRPr="00D90A85" w:rsidTr="00D6350B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6D93" w:rsidRPr="00D90A85" w:rsidRDefault="006B6D93" w:rsidP="006B6D93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6D93" w:rsidRPr="00D90A85" w:rsidRDefault="00D112B1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  <w:r w:rsidR="006B6D93" w:rsidRPr="00D90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178520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225100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29851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433471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B6D93" w:rsidRPr="00D90A85" w:rsidRDefault="00F07B8D" w:rsidP="006B6D9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101523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30D37" w:rsidRPr="00E53E83" w:rsidRDefault="00330D37" w:rsidP="00D90A8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 w:rsidRPr="008E1826">
        <w:rPr>
          <w:rFonts w:ascii="Times New Roman" w:hAnsi="Times New Roman" w:cs="Times New Roman"/>
          <w:b/>
        </w:rPr>
        <w:t>Godowns</w:t>
      </w:r>
      <w:proofErr w:type="spellEnd"/>
      <w:r w:rsidRPr="008E1826">
        <w:rPr>
          <w:rFonts w:ascii="Times New Roman" w:hAnsi="Times New Roman" w:cs="Times New Roman"/>
          <w:b/>
        </w:rPr>
        <w:t xml:space="preserve"> managed by the depositors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6350B" w:rsidRDefault="00D6350B" w:rsidP="00D6350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B8D" w:rsidRDefault="00F07B8D" w:rsidP="00D6350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D37" w:rsidRDefault="00330D37" w:rsidP="00D6350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E83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330D37" w:rsidRPr="008C7D06" w:rsidRDefault="00330D37" w:rsidP="00D90A85">
      <w:pPr>
        <w:pStyle w:val="NoSpacing"/>
        <w:ind w:firstLine="72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30D37" w:rsidRPr="008C7D06" w:rsidRDefault="00330D37" w:rsidP="00D90A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C7D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D06">
        <w:rPr>
          <w:rFonts w:ascii="Times New Roman" w:hAnsi="Times New Roman" w:cs="Times New Roman"/>
          <w:b/>
          <w:sz w:val="26"/>
          <w:szCs w:val="26"/>
        </w:rPr>
        <w:t xml:space="preserve">FCI                         -                  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 w:rsidR="00D112B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78</w:t>
      </w:r>
      <w:r w:rsidR="00D112B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520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MT (33</w:t>
      </w:r>
      <w:r w:rsidRPr="008C7D06">
        <w:rPr>
          <w:rFonts w:ascii="Times New Roman" w:hAnsi="Times New Roman" w:cs="Times New Roman"/>
          <w:b/>
          <w:sz w:val="26"/>
          <w:szCs w:val="26"/>
        </w:rPr>
        <w:t>%)</w:t>
      </w:r>
    </w:p>
    <w:p w:rsidR="00330D37" w:rsidRPr="008C7D06" w:rsidRDefault="00330D37" w:rsidP="00D90A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C7D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D06">
        <w:rPr>
          <w:rFonts w:ascii="Times New Roman" w:hAnsi="Times New Roman" w:cs="Times New Roman"/>
          <w:b/>
          <w:sz w:val="26"/>
          <w:szCs w:val="26"/>
        </w:rPr>
        <w:t xml:space="preserve">OSCSC Ltd.           -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112B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proofErr w:type="gramStart"/>
      <w:r w:rsidR="00D112B1">
        <w:rPr>
          <w:rFonts w:ascii="Times New Roman" w:hAnsi="Times New Roman" w:cs="Times New Roman"/>
          <w:b/>
          <w:sz w:val="26"/>
          <w:szCs w:val="26"/>
        </w:rPr>
        <w:t>,25,100</w:t>
      </w:r>
      <w:proofErr w:type="gramEnd"/>
      <w:r w:rsidR="00D112B1">
        <w:rPr>
          <w:rFonts w:ascii="Times New Roman" w:hAnsi="Times New Roman" w:cs="Times New Roman"/>
          <w:b/>
          <w:sz w:val="26"/>
          <w:szCs w:val="26"/>
        </w:rPr>
        <w:t xml:space="preserve"> MT (42</w:t>
      </w:r>
      <w:r w:rsidRPr="008C7D06">
        <w:rPr>
          <w:rFonts w:ascii="Times New Roman" w:hAnsi="Times New Roman" w:cs="Times New Roman"/>
          <w:b/>
          <w:sz w:val="26"/>
          <w:szCs w:val="26"/>
        </w:rPr>
        <w:t>%)</w:t>
      </w:r>
    </w:p>
    <w:p w:rsidR="00330D37" w:rsidRDefault="00330D37" w:rsidP="00D90A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C7D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Others</w:t>
      </w:r>
      <w:r w:rsidRPr="008C7D06">
        <w:rPr>
          <w:rFonts w:ascii="Times New Roman" w:hAnsi="Times New Roman" w:cs="Times New Roman"/>
          <w:b/>
          <w:sz w:val="26"/>
          <w:szCs w:val="26"/>
        </w:rPr>
        <w:tab/>
      </w:r>
      <w:r w:rsidRPr="008C7D06">
        <w:rPr>
          <w:rFonts w:ascii="Times New Roman" w:hAnsi="Times New Roman" w:cs="Times New Roman"/>
          <w:b/>
          <w:sz w:val="26"/>
          <w:szCs w:val="26"/>
        </w:rPr>
        <w:tab/>
        <w:t xml:space="preserve">   -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112B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2B1">
        <w:rPr>
          <w:rFonts w:ascii="Times New Roman" w:hAnsi="Times New Roman" w:cs="Times New Roman"/>
          <w:b/>
          <w:sz w:val="26"/>
          <w:szCs w:val="26"/>
          <w:u w:val="single"/>
        </w:rPr>
        <w:t>29,851</w:t>
      </w:r>
      <w:r w:rsidRPr="00F04BDD">
        <w:rPr>
          <w:rFonts w:ascii="Times New Roman" w:hAnsi="Times New Roman" w:cs="Times New Roman"/>
          <w:b/>
          <w:sz w:val="26"/>
          <w:szCs w:val="26"/>
          <w:u w:val="single"/>
        </w:rPr>
        <w:t>MT</w:t>
      </w:r>
      <w:r w:rsidR="00D112B1">
        <w:rPr>
          <w:rFonts w:ascii="Times New Roman" w:hAnsi="Times New Roman" w:cs="Times New Roman"/>
          <w:b/>
          <w:sz w:val="26"/>
          <w:szCs w:val="26"/>
        </w:rPr>
        <w:t xml:space="preserve"> (06</w:t>
      </w:r>
      <w:r w:rsidRPr="008C7D06">
        <w:rPr>
          <w:rFonts w:ascii="Times New Roman" w:hAnsi="Times New Roman" w:cs="Times New Roman"/>
          <w:b/>
          <w:sz w:val="26"/>
          <w:szCs w:val="26"/>
        </w:rPr>
        <w:t>%)</w:t>
      </w:r>
    </w:p>
    <w:p w:rsidR="00330D37" w:rsidRDefault="00330D37" w:rsidP="00D90A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Total                                           </w:t>
      </w:r>
      <w:r w:rsidR="00D112B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2B1">
        <w:rPr>
          <w:rFonts w:ascii="Times New Roman" w:hAnsi="Times New Roman" w:cs="Times New Roman"/>
          <w:b/>
          <w:sz w:val="26"/>
          <w:szCs w:val="26"/>
        </w:rPr>
        <w:t>4</w:t>
      </w:r>
      <w:proofErr w:type="gramStart"/>
      <w:r w:rsidR="00D112B1">
        <w:rPr>
          <w:rFonts w:ascii="Times New Roman" w:hAnsi="Times New Roman" w:cs="Times New Roman"/>
          <w:b/>
          <w:sz w:val="26"/>
          <w:szCs w:val="26"/>
        </w:rPr>
        <w:t>,33,471</w:t>
      </w:r>
      <w:proofErr w:type="gramEnd"/>
      <w:r w:rsidR="00D112B1">
        <w:rPr>
          <w:rFonts w:ascii="Times New Roman" w:hAnsi="Times New Roman" w:cs="Times New Roman"/>
          <w:b/>
          <w:sz w:val="26"/>
          <w:szCs w:val="26"/>
        </w:rPr>
        <w:t xml:space="preserve"> MT (81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330D37" w:rsidRPr="00694F9A" w:rsidRDefault="00330D37" w:rsidP="00D90A85">
      <w:pPr>
        <w:pStyle w:val="NoSpacing"/>
        <w:rPr>
          <w:sz w:val="12"/>
          <w:szCs w:val="12"/>
        </w:rPr>
      </w:pPr>
    </w:p>
    <w:p w:rsidR="00330D37" w:rsidRPr="008C7D06" w:rsidRDefault="00330D37" w:rsidP="00D90A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Vacant space                              </w:t>
      </w:r>
      <w:r w:rsidR="00D112B1"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 w:rsidR="00D112B1">
        <w:rPr>
          <w:rFonts w:ascii="Times New Roman" w:hAnsi="Times New Roman" w:cs="Times New Roman"/>
          <w:b/>
          <w:sz w:val="26"/>
          <w:szCs w:val="26"/>
        </w:rPr>
        <w:t>,01,523</w:t>
      </w:r>
      <w:proofErr w:type="gramEnd"/>
      <w:r w:rsidR="00D112B1">
        <w:rPr>
          <w:rFonts w:ascii="Times New Roman" w:hAnsi="Times New Roman" w:cs="Times New Roman"/>
          <w:b/>
          <w:sz w:val="26"/>
          <w:szCs w:val="26"/>
        </w:rPr>
        <w:t xml:space="preserve"> MT  </w:t>
      </w:r>
      <w:bookmarkStart w:id="0" w:name="_GoBack"/>
      <w:bookmarkEnd w:id="0"/>
      <w:r w:rsidR="00D112B1">
        <w:rPr>
          <w:rFonts w:ascii="Times New Roman" w:hAnsi="Times New Roman" w:cs="Times New Roman"/>
          <w:b/>
          <w:sz w:val="26"/>
          <w:szCs w:val="26"/>
        </w:rPr>
        <w:t>(19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1C5A9C" w:rsidRDefault="001C5A9C" w:rsidP="00D90A85"/>
    <w:sectPr w:rsidR="001C5A9C" w:rsidSect="00D6350B">
      <w:pgSz w:w="15840" w:h="12240" w:orient="landscape"/>
      <w:pgMar w:top="567" w:right="1134" w:bottom="567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7B17"/>
    <w:multiLevelType w:val="hybridMultilevel"/>
    <w:tmpl w:val="C2BAF0CA"/>
    <w:lvl w:ilvl="0" w:tplc="35D6CF0E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17D0CEB"/>
    <w:multiLevelType w:val="hybridMultilevel"/>
    <w:tmpl w:val="F984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4607"/>
    <w:multiLevelType w:val="hybridMultilevel"/>
    <w:tmpl w:val="5002E292"/>
    <w:lvl w:ilvl="0" w:tplc="626E82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6321B"/>
    <w:multiLevelType w:val="hybridMultilevel"/>
    <w:tmpl w:val="9B64C918"/>
    <w:lvl w:ilvl="0" w:tplc="7F847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421A"/>
    <w:multiLevelType w:val="hybridMultilevel"/>
    <w:tmpl w:val="A138829E"/>
    <w:lvl w:ilvl="0" w:tplc="8ED8872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FE"/>
    <w:rsid w:val="00036A89"/>
    <w:rsid w:val="001C5A9C"/>
    <w:rsid w:val="001F2F06"/>
    <w:rsid w:val="00330D37"/>
    <w:rsid w:val="00437C40"/>
    <w:rsid w:val="004A2876"/>
    <w:rsid w:val="004C675A"/>
    <w:rsid w:val="005049BB"/>
    <w:rsid w:val="006A24A4"/>
    <w:rsid w:val="006B6D93"/>
    <w:rsid w:val="007A0350"/>
    <w:rsid w:val="007B0B87"/>
    <w:rsid w:val="008C225A"/>
    <w:rsid w:val="00AA0790"/>
    <w:rsid w:val="00B532AB"/>
    <w:rsid w:val="00B55DA8"/>
    <w:rsid w:val="00CE620B"/>
    <w:rsid w:val="00D112B1"/>
    <w:rsid w:val="00D15C13"/>
    <w:rsid w:val="00D16F7B"/>
    <w:rsid w:val="00D6350B"/>
    <w:rsid w:val="00D90A85"/>
    <w:rsid w:val="00DA1FC4"/>
    <w:rsid w:val="00E16950"/>
    <w:rsid w:val="00E82113"/>
    <w:rsid w:val="00E871B1"/>
    <w:rsid w:val="00F07B8D"/>
    <w:rsid w:val="00F3590E"/>
    <w:rsid w:val="00F71780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B8CA-F239-47DB-B28B-84E086A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5DA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DA8"/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paragraph" w:styleId="NoSpacing">
    <w:name w:val="No Spacing"/>
    <w:uiPriority w:val="1"/>
    <w:qFormat/>
    <w:rsid w:val="00B55DA8"/>
    <w:pPr>
      <w:spacing w:after="0" w:line="240" w:lineRule="auto"/>
    </w:pPr>
    <w:rPr>
      <w:rFonts w:eastAsiaTheme="minorEastAsia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A8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A8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5DA8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2022-01-28T05:31:00Z</cp:lastPrinted>
  <dcterms:created xsi:type="dcterms:W3CDTF">2022-01-28T10:29:00Z</dcterms:created>
  <dcterms:modified xsi:type="dcterms:W3CDTF">2022-01-28T11:07:00Z</dcterms:modified>
</cp:coreProperties>
</file>